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B7" w:rsidRDefault="006965B7">
      <w:pPr>
        <w:spacing w:line="7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关于发放2014年度能力验证/室间质评服务</w:t>
      </w:r>
    </w:p>
    <w:p w:rsidR="006F686F" w:rsidRDefault="006965B7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满意度调查表的</w:t>
      </w:r>
      <w:r w:rsidR="0069283E">
        <w:rPr>
          <w:rFonts w:ascii="方正小标宋简体" w:eastAsia="方正小标宋简体" w:hint="eastAsia"/>
          <w:sz w:val="44"/>
          <w:szCs w:val="44"/>
        </w:rPr>
        <w:t>通知</w:t>
      </w:r>
    </w:p>
    <w:p w:rsidR="006F686F" w:rsidRDefault="006F686F">
      <w:pPr>
        <w:rPr>
          <w:sz w:val="32"/>
          <w:szCs w:val="32"/>
        </w:rPr>
      </w:pPr>
    </w:p>
    <w:p w:rsidR="006F686F" w:rsidRDefault="0069283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各临床实验室：</w:t>
      </w:r>
    </w:p>
    <w:p w:rsidR="006F686F" w:rsidRPr="00331D20" w:rsidRDefault="006928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为强化中心服务意识，提高服务水平，与临床实验室保持良好沟通，收集临床实验室反馈信息，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最大程度满足临床实验室需求，持续做好临床检验能力验证/室间质评工作，现特向你们发放《2014年度能力验证服务满意度调查表》。请你们仔细填写，并于</w:t>
      </w:r>
      <w:r w:rsidRPr="00331D20">
        <w:rPr>
          <w:rFonts w:ascii="仿宋_GB2312" w:eastAsia="仿宋_GB2312" w:hint="eastAsia"/>
          <w:sz w:val="32"/>
          <w:szCs w:val="32"/>
        </w:rPr>
        <w:t>2014年</w:t>
      </w:r>
      <w:r w:rsidR="007F71F7" w:rsidRPr="00331D20">
        <w:rPr>
          <w:rFonts w:ascii="仿宋_GB2312" w:eastAsia="仿宋_GB2312" w:hint="eastAsia"/>
          <w:sz w:val="32"/>
          <w:szCs w:val="32"/>
        </w:rPr>
        <w:t>9</w:t>
      </w:r>
      <w:r w:rsidRPr="00331D20">
        <w:rPr>
          <w:rFonts w:ascii="仿宋_GB2312" w:eastAsia="仿宋_GB2312" w:hint="eastAsia"/>
          <w:sz w:val="32"/>
          <w:szCs w:val="32"/>
        </w:rPr>
        <w:t>月</w:t>
      </w:r>
      <w:r w:rsidR="007F71F7" w:rsidRPr="00331D20">
        <w:rPr>
          <w:rFonts w:ascii="仿宋_GB2312" w:eastAsia="仿宋_GB2312" w:hint="eastAsia"/>
          <w:sz w:val="32"/>
          <w:szCs w:val="32"/>
        </w:rPr>
        <w:t>30</w:t>
      </w:r>
      <w:r w:rsidRPr="00331D20">
        <w:rPr>
          <w:rFonts w:ascii="仿宋_GB2312" w:eastAsia="仿宋_GB2312" w:hint="eastAsia"/>
          <w:sz w:val="32"/>
          <w:szCs w:val="32"/>
        </w:rPr>
        <w:t>日前反馈。</w:t>
      </w:r>
    </w:p>
    <w:p w:rsidR="006F686F" w:rsidRDefault="0069283E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331D20">
        <w:rPr>
          <w:rFonts w:ascii="仿宋_GB2312" w:eastAsia="仿宋_GB2312" w:hint="eastAsia"/>
          <w:sz w:val="32"/>
          <w:szCs w:val="32"/>
        </w:rPr>
        <w:t>反馈方式：1、在中心网站</w:t>
      </w:r>
      <w:r w:rsidRPr="00331D20">
        <w:rPr>
          <w:rFonts w:ascii="Times New Roman" w:eastAsia="仿宋_GB2312" w:hAnsi="Times New Roman" w:cs="Times New Roman"/>
          <w:sz w:val="32"/>
          <w:szCs w:val="32"/>
        </w:rPr>
        <w:t>（</w:t>
      </w:r>
      <w:hyperlink r:id="rId7" w:history="1">
        <w:r w:rsidRPr="00331D20">
          <w:rPr>
            <w:rStyle w:val="a5"/>
            <w:rFonts w:ascii="Times New Roman" w:eastAsia="仿宋_GB2312" w:hAnsi="Times New Roman" w:cs="Times New Roman"/>
            <w:color w:val="auto"/>
            <w:sz w:val="32"/>
            <w:szCs w:val="32"/>
          </w:rPr>
          <w:t>http://www.hbccl.cn</w:t>
        </w:r>
      </w:hyperlink>
      <w:r w:rsidRPr="00331D20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331D20">
        <w:rPr>
          <w:rFonts w:ascii="仿宋_GB2312" w:eastAsia="仿宋_GB2312" w:hint="eastAsia"/>
          <w:sz w:val="32"/>
          <w:szCs w:val="32"/>
        </w:rPr>
        <w:t>下载满意度调查表后，</w:t>
      </w:r>
      <w:r w:rsidRPr="00331D20">
        <w:rPr>
          <w:rFonts w:ascii="仿宋_GB2312" w:eastAsia="仿宋_GB2312" w:hAnsi="宋体" w:hint="eastAsia"/>
          <w:sz w:val="32"/>
          <w:szCs w:val="32"/>
        </w:rPr>
        <w:t>通过电子邮件发送至</w:t>
      </w:r>
      <w:hyperlink r:id="rId8" w:history="1">
        <w:r w:rsidRPr="00331D20">
          <w:rPr>
            <w:rStyle w:val="a5"/>
            <w:rFonts w:ascii="仿宋_GB2312" w:eastAsia="仿宋_GB2312" w:hint="eastAsia"/>
            <w:color w:val="auto"/>
            <w:sz w:val="32"/>
            <w:szCs w:val="32"/>
          </w:rPr>
          <w:t>hbljzx@163.com</w:t>
        </w:r>
      </w:hyperlink>
      <w:r w:rsidRPr="00331D20">
        <w:rPr>
          <w:rFonts w:ascii="仿宋_GB2312" w:eastAsia="仿宋_GB2312" w:hint="eastAsia"/>
          <w:sz w:val="32"/>
          <w:szCs w:val="32"/>
        </w:rPr>
        <w:t>；2、纸张邮寄至</w:t>
      </w:r>
      <w:r w:rsidRPr="00331D20">
        <w:rPr>
          <w:rFonts w:ascii="仿宋_GB2312" w:eastAsia="仿宋_GB2312" w:hAnsi="宋体" w:hint="eastAsia"/>
          <w:sz w:val="32"/>
          <w:szCs w:val="32"/>
        </w:rPr>
        <w:t>武汉市武昌区丁字桥路100号</w:t>
      </w:r>
      <w:r w:rsidRPr="00331D20">
        <w:rPr>
          <w:rFonts w:ascii="仿宋_GB2312" w:eastAsia="仿宋_GB2312" w:hint="eastAsia"/>
          <w:sz w:val="32"/>
          <w:szCs w:val="32"/>
        </w:rPr>
        <w:t>湖北省临床检验中心</w:t>
      </w:r>
      <w:r w:rsidRPr="00331D20">
        <w:rPr>
          <w:rFonts w:ascii="仿宋_GB2312" w:eastAsia="仿宋_GB2312" w:hAnsi="宋体" w:hint="eastAsia"/>
          <w:sz w:val="32"/>
          <w:szCs w:val="32"/>
        </w:rPr>
        <w:t>质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量评价科，联系人：王芳，邮编：430064，电话：027-87279656。</w:t>
      </w:r>
    </w:p>
    <w:p w:rsidR="006F686F" w:rsidRDefault="006F686F">
      <w:pPr>
        <w:spacing w:line="24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:rsidR="006F686F" w:rsidRDefault="0069283E">
      <w:pPr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附件：湖北省临床检验中心2014年度能力验证服务满意度调查表</w:t>
      </w:r>
    </w:p>
    <w:p w:rsidR="006F686F" w:rsidRDefault="006F686F">
      <w:pPr>
        <w:ind w:firstLineChars="350" w:firstLine="1120"/>
        <w:rPr>
          <w:rFonts w:ascii="仿宋_GB2312" w:eastAsia="仿宋_GB2312" w:hAnsi="仿宋_GB2312"/>
          <w:sz w:val="32"/>
          <w:szCs w:val="32"/>
        </w:rPr>
      </w:pPr>
    </w:p>
    <w:p w:rsidR="006F686F" w:rsidRDefault="006F686F">
      <w:pPr>
        <w:ind w:firstLineChars="350" w:firstLine="1120"/>
        <w:rPr>
          <w:rFonts w:ascii="仿宋_GB2312" w:eastAsia="仿宋_GB2312" w:hAnsi="仿宋_GB2312"/>
          <w:sz w:val="32"/>
          <w:szCs w:val="32"/>
        </w:rPr>
      </w:pPr>
    </w:p>
    <w:p w:rsidR="006F686F" w:rsidRDefault="006F686F">
      <w:pPr>
        <w:ind w:firstLineChars="350" w:firstLine="1120"/>
        <w:rPr>
          <w:rFonts w:ascii="仿宋_GB2312" w:eastAsia="仿宋_GB2312" w:hAnsi="仿宋_GB2312"/>
          <w:sz w:val="32"/>
          <w:szCs w:val="32"/>
        </w:rPr>
      </w:pPr>
    </w:p>
    <w:p w:rsidR="006F686F" w:rsidRPr="00331D20" w:rsidRDefault="0069283E">
      <w:pPr>
        <w:ind w:firstLineChars="1600" w:firstLine="5120"/>
        <w:rPr>
          <w:rFonts w:ascii="仿宋_GB2312" w:eastAsia="仿宋_GB2312" w:hAnsi="仿宋_GB2312"/>
          <w:sz w:val="32"/>
          <w:szCs w:val="32"/>
        </w:rPr>
      </w:pPr>
      <w:r w:rsidRPr="00331D20">
        <w:rPr>
          <w:rFonts w:ascii="仿宋_GB2312" w:eastAsia="仿宋_GB2312" w:hAnsi="仿宋_GB2312" w:hint="eastAsia"/>
          <w:sz w:val="32"/>
          <w:szCs w:val="32"/>
        </w:rPr>
        <w:t xml:space="preserve">湖北省临床检验中心    </w:t>
      </w:r>
    </w:p>
    <w:p w:rsidR="006F686F" w:rsidRPr="00331D20" w:rsidRDefault="0069283E">
      <w:pPr>
        <w:spacing w:line="360" w:lineRule="auto"/>
        <w:jc w:val="center"/>
        <w:rPr>
          <w:rFonts w:ascii="仿宋_GB2312" w:eastAsia="仿宋_GB2312"/>
          <w:sz w:val="32"/>
          <w:szCs w:val="32"/>
        </w:rPr>
      </w:pPr>
      <w:r w:rsidRPr="00331D20">
        <w:rPr>
          <w:rFonts w:ascii="仿宋_GB2312" w:eastAsia="仿宋_GB2312" w:hint="eastAsia"/>
          <w:sz w:val="32"/>
          <w:szCs w:val="32"/>
        </w:rPr>
        <w:t xml:space="preserve">                           2014年</w:t>
      </w:r>
      <w:r w:rsidR="007F71F7" w:rsidRPr="00331D20">
        <w:rPr>
          <w:rFonts w:ascii="仿宋_GB2312" w:eastAsia="仿宋_GB2312" w:hint="eastAsia"/>
          <w:sz w:val="32"/>
          <w:szCs w:val="32"/>
        </w:rPr>
        <w:t>8</w:t>
      </w:r>
      <w:r w:rsidRPr="00331D20">
        <w:rPr>
          <w:rFonts w:ascii="仿宋_GB2312" w:eastAsia="仿宋_GB2312" w:hint="eastAsia"/>
          <w:sz w:val="32"/>
          <w:szCs w:val="32"/>
        </w:rPr>
        <w:t>月</w:t>
      </w:r>
      <w:r w:rsidR="007F71F7" w:rsidRPr="00331D20">
        <w:rPr>
          <w:rFonts w:ascii="仿宋_GB2312" w:eastAsia="仿宋_GB2312" w:hint="eastAsia"/>
          <w:sz w:val="32"/>
          <w:szCs w:val="32"/>
        </w:rPr>
        <w:t>1</w:t>
      </w:r>
      <w:r w:rsidR="006965B7">
        <w:rPr>
          <w:rFonts w:ascii="仿宋_GB2312" w:eastAsia="仿宋_GB2312" w:hint="eastAsia"/>
          <w:sz w:val="32"/>
          <w:szCs w:val="32"/>
        </w:rPr>
        <w:t>3</w:t>
      </w:r>
      <w:r w:rsidRPr="00331D20">
        <w:rPr>
          <w:rFonts w:ascii="仿宋_GB2312" w:eastAsia="仿宋_GB2312" w:hint="eastAsia"/>
          <w:sz w:val="32"/>
          <w:szCs w:val="32"/>
        </w:rPr>
        <w:t>日</w:t>
      </w:r>
    </w:p>
    <w:p w:rsidR="006F686F" w:rsidRPr="00331D20" w:rsidRDefault="006F686F">
      <w:pPr>
        <w:spacing w:line="360" w:lineRule="auto"/>
        <w:ind w:firstLineChars="1600" w:firstLine="5120"/>
        <w:rPr>
          <w:rFonts w:ascii="仿宋_GB2312" w:eastAsia="仿宋_GB2312"/>
          <w:sz w:val="32"/>
          <w:szCs w:val="32"/>
        </w:rPr>
      </w:pPr>
    </w:p>
    <w:p w:rsidR="006F686F" w:rsidRDefault="006F686F">
      <w:pPr>
        <w:spacing w:line="360" w:lineRule="auto"/>
        <w:ind w:firstLineChars="1600" w:firstLine="5120"/>
        <w:rPr>
          <w:rFonts w:ascii="仿宋_GB2312" w:eastAsia="仿宋_GB2312"/>
          <w:sz w:val="32"/>
          <w:szCs w:val="32"/>
        </w:rPr>
      </w:pPr>
    </w:p>
    <w:p w:rsidR="006F686F" w:rsidRDefault="006F686F">
      <w:pPr>
        <w:spacing w:line="360" w:lineRule="auto"/>
        <w:ind w:firstLineChars="1600" w:firstLine="5120"/>
        <w:rPr>
          <w:rFonts w:ascii="仿宋_GB2312" w:eastAsia="仿宋_GB2312"/>
          <w:sz w:val="32"/>
          <w:szCs w:val="32"/>
        </w:rPr>
      </w:pPr>
    </w:p>
    <w:p w:rsidR="006F686F" w:rsidRDefault="0069283E">
      <w:pPr>
        <w:rPr>
          <w:rFonts w:ascii="方正小标宋简体" w:eastAsia="方正小标宋简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6F686F" w:rsidRDefault="0069283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湖北省临床检验中心</w:t>
      </w:r>
    </w:p>
    <w:p w:rsidR="006F686F" w:rsidRDefault="0069283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2014年度能力验证服务满意度调查表</w:t>
      </w:r>
    </w:p>
    <w:p w:rsidR="006F686F" w:rsidRDefault="0069283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一、质量评价科工作质量</w:t>
      </w:r>
    </w:p>
    <w:p w:rsidR="006F686F" w:rsidRDefault="0069283E">
      <w:pPr>
        <w:ind w:firstLineChars="150" w:firstLine="360"/>
        <w:rPr>
          <w:b/>
        </w:rPr>
      </w:pPr>
      <w:r>
        <w:rPr>
          <w:rFonts w:hint="eastAsia"/>
          <w:sz w:val="24"/>
          <w:szCs w:val="24"/>
        </w:rPr>
        <w:t xml:space="preserve">工作人员服务态度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工作人员专业水平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较高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较差 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能力验证评价周期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合理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较长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能力验证申请表及统计结果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及时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不及时</w:t>
      </w:r>
    </w:p>
    <w:p w:rsidR="006F686F" w:rsidRDefault="0069283E">
      <w:pPr>
        <w:ind w:firstLineChars="150" w:firstLine="36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质控品邮寄</w:t>
      </w:r>
      <w:proofErr w:type="gramEnd"/>
      <w:r>
        <w:rPr>
          <w:rFonts w:hint="eastAsia"/>
          <w:sz w:val="24"/>
          <w:szCs w:val="24"/>
        </w:rPr>
        <w:t xml:space="preserve">方式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工作人员工作效率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较高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较低</w:t>
      </w:r>
    </w:p>
    <w:p w:rsidR="006F686F" w:rsidRDefault="0069283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二、其他各科室工作质量</w:t>
      </w:r>
    </w:p>
    <w:p w:rsidR="006F686F" w:rsidRDefault="0069283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1、人员服务态度</w:t>
      </w:r>
    </w:p>
    <w:p w:rsidR="006F686F" w:rsidRDefault="0069283E">
      <w:pPr>
        <w:ind w:firstLineChars="150" w:firstLine="360"/>
        <w:rPr>
          <w:sz w:val="24"/>
          <w:szCs w:val="24"/>
        </w:rPr>
      </w:pPr>
      <w:bookmarkStart w:id="1" w:name="OLE_LINK2"/>
      <w:r>
        <w:rPr>
          <w:rFonts w:hint="eastAsia"/>
          <w:sz w:val="24"/>
          <w:szCs w:val="24"/>
        </w:rPr>
        <w:t xml:space="preserve">血液管理科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继续教育科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杂志编辑室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对外联络科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综合办公室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财务科    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bookmarkEnd w:id="1"/>
    <w:p w:rsidR="006F686F" w:rsidRDefault="0069283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2、人员工作效率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血液管理科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继续教育科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杂志编辑室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对外联络科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综合办公室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财务科    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3、人员专业水平 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血液管理科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继续教育科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杂志编辑室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对外联络科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9283E">
      <w:pPr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综合办公室                    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满意 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 xml:space="preserve">一般     </w:t>
      </w:r>
      <w:r>
        <w:rPr>
          <w:rFonts w:hAnsi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不满意</w:t>
      </w:r>
    </w:p>
    <w:p w:rsidR="006F686F" w:rsidRDefault="006F686F">
      <w:pPr>
        <w:ind w:firstLineChars="150" w:firstLine="360"/>
        <w:rPr>
          <w:sz w:val="24"/>
          <w:szCs w:val="24"/>
        </w:rPr>
      </w:pPr>
    </w:p>
    <w:p w:rsidR="006F686F" w:rsidRDefault="006F686F">
      <w:pPr>
        <w:rPr>
          <w:szCs w:val="21"/>
        </w:rPr>
      </w:pPr>
    </w:p>
    <w:p w:rsidR="006F686F" w:rsidRDefault="006F686F">
      <w:pPr>
        <w:sectPr w:rsidR="006F686F">
          <w:headerReference w:type="default" r:id="rId9"/>
          <w:pgSz w:w="11906" w:h="16838"/>
          <w:pgMar w:top="1588" w:right="1588" w:bottom="1588" w:left="1588" w:header="851" w:footer="992" w:gutter="0"/>
          <w:cols w:space="425"/>
          <w:docGrid w:type="lines" w:linePitch="312"/>
        </w:sectPr>
      </w:pPr>
    </w:p>
    <w:p w:rsidR="006F686F" w:rsidRDefault="0069283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三、各项能力验证计划相关信息的调查</w:t>
      </w:r>
    </w:p>
    <w:tbl>
      <w:tblPr>
        <w:tblW w:w="15133" w:type="dxa"/>
        <w:jc w:val="center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7"/>
        <w:gridCol w:w="2094"/>
        <w:gridCol w:w="2154"/>
        <w:gridCol w:w="2094"/>
        <w:gridCol w:w="2094"/>
        <w:gridCol w:w="2274"/>
        <w:gridCol w:w="2236"/>
      </w:tblGrid>
      <w:tr w:rsidR="006F686F">
        <w:trPr>
          <w:trHeight w:val="84"/>
          <w:jc w:val="center"/>
        </w:trPr>
        <w:tc>
          <w:tcPr>
            <w:tcW w:w="2187" w:type="dxa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室间质量评价计划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能力验证物品质量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18"/>
                <w:szCs w:val="18"/>
              </w:rPr>
              <w:t>指定值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确定的合理性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报表反馈的及时性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报表所含的信息量</w:t>
            </w:r>
          </w:p>
        </w:tc>
        <w:tc>
          <w:tcPr>
            <w:tcW w:w="2274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18"/>
                <w:szCs w:val="18"/>
              </w:rPr>
              <w:t>质评统计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分组方法</w:t>
            </w:r>
          </w:p>
        </w:tc>
        <w:tc>
          <w:tcPr>
            <w:tcW w:w="2236" w:type="dxa"/>
            <w:vAlign w:val="center"/>
          </w:tcPr>
          <w:p w:rsidR="006F686F" w:rsidRDefault="0069283E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sz w:val="18"/>
                <w:szCs w:val="18"/>
              </w:rPr>
              <w:t>质评结果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评价标准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常规化学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脂类分析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内分泌检验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肿瘤标志物检验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糖化血红蛋白A1c检测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临床免疫学检验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血站免疫学检验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临床基因扩增检验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血型检验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全血细胞计数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凝血试验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血液流变学检验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尿液化学分析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rFonts w:hAnsi="宋体" w:cs="宋体"/>
                <w:color w:val="000000"/>
                <w:sz w:val="18"/>
                <w:szCs w:val="18"/>
              </w:rPr>
            </w:pPr>
            <w:r>
              <w:rPr>
                <w:rFonts w:hAnsi="宋体" w:cs="宋体" w:hint="eastAsia"/>
                <w:color w:val="000000"/>
                <w:sz w:val="18"/>
                <w:szCs w:val="18"/>
              </w:rPr>
              <w:t>临床微生物学检验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Ansi="宋体"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临床输血相容性检测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较好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血站ALT检测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较好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产前筛查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较好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血铅检测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  <w:tr w:rsidR="006F686F">
        <w:trPr>
          <w:trHeight w:val="81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血吸虫血清学检验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较高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较好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较差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足够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不够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6F" w:rsidRDefault="0069283E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合适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一般 </w:t>
            </w:r>
            <w:r>
              <w:rPr>
                <w:rFonts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不合适</w:t>
            </w:r>
          </w:p>
        </w:tc>
      </w:tr>
    </w:tbl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</w:pP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</w:pP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</w:pP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  <w:sectPr w:rsidR="006F686F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6F686F" w:rsidRDefault="0069283E">
      <w:pPr>
        <w:ind w:firstLineChars="150" w:firstLine="36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四：相关意见及建议：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</w:p>
    <w:p w:rsidR="006F686F" w:rsidRDefault="0069283E">
      <w:pPr>
        <w:spacing w:line="360" w:lineRule="auto"/>
        <w:ind w:firstLineChars="200" w:firstLine="420"/>
        <w:rPr>
          <w:rFonts w:hAnsi="宋体"/>
          <w:szCs w:val="21"/>
          <w:u w:val="single"/>
        </w:rPr>
      </w:pPr>
      <w:r>
        <w:rPr>
          <w:rFonts w:hAnsi="宋体" w:hint="eastAsia"/>
          <w:szCs w:val="21"/>
          <w:u w:val="single"/>
        </w:rPr>
        <w:t xml:space="preserve">                                                                        </w:t>
      </w:r>
    </w:p>
    <w:p w:rsidR="006F686F" w:rsidRDefault="006F686F">
      <w:pPr>
        <w:spacing w:line="360" w:lineRule="auto"/>
        <w:ind w:firstLineChars="200" w:firstLine="420"/>
        <w:rPr>
          <w:rFonts w:hAnsi="宋体"/>
          <w:szCs w:val="21"/>
        </w:rPr>
      </w:pPr>
    </w:p>
    <w:p w:rsidR="006F686F" w:rsidRDefault="0069283E">
      <w:pPr>
        <w:spacing w:line="360" w:lineRule="auto"/>
        <w:ind w:firstLineChars="200" w:firstLine="42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hAnsi="宋体" w:hint="eastAsia"/>
          <w:szCs w:val="21"/>
        </w:rPr>
        <w:t>请于</w:t>
      </w:r>
      <w:r w:rsidRPr="006965B7">
        <w:rPr>
          <w:rFonts w:hAnsi="宋体" w:hint="eastAsia"/>
          <w:szCs w:val="21"/>
        </w:rPr>
        <w:t>2014年</w:t>
      </w:r>
      <w:r w:rsidR="007F71F7" w:rsidRPr="006965B7">
        <w:rPr>
          <w:rFonts w:hAnsi="宋体" w:hint="eastAsia"/>
          <w:szCs w:val="21"/>
        </w:rPr>
        <w:t>9</w:t>
      </w:r>
      <w:r w:rsidRPr="006965B7">
        <w:rPr>
          <w:rFonts w:hAnsi="宋体" w:hint="eastAsia"/>
          <w:szCs w:val="21"/>
        </w:rPr>
        <w:t>月</w:t>
      </w:r>
      <w:r w:rsidR="007F71F7" w:rsidRPr="006965B7">
        <w:rPr>
          <w:rFonts w:hAnsi="宋体" w:hint="eastAsia"/>
          <w:szCs w:val="21"/>
        </w:rPr>
        <w:t>30</w:t>
      </w:r>
      <w:r w:rsidRPr="006965B7">
        <w:rPr>
          <w:rFonts w:hAnsi="宋体" w:hint="eastAsia"/>
          <w:szCs w:val="21"/>
        </w:rPr>
        <w:t>日</w:t>
      </w:r>
      <w:r>
        <w:rPr>
          <w:rFonts w:hAnsi="宋体" w:hint="eastAsia"/>
          <w:szCs w:val="21"/>
        </w:rPr>
        <w:t>前反馈，反馈方式：1、</w:t>
      </w:r>
      <w:r>
        <w:rPr>
          <w:rFonts w:hAnsi="宋体" w:hint="eastAsia"/>
          <w:color w:val="000000"/>
          <w:szCs w:val="21"/>
        </w:rPr>
        <w:t>通过电子邮件发送至</w:t>
      </w:r>
      <w:hyperlink r:id="rId10" w:history="1">
        <w:r>
          <w:rPr>
            <w:rStyle w:val="a5"/>
            <w:rFonts w:hAnsi="宋体" w:hint="eastAsia"/>
            <w:szCs w:val="21"/>
          </w:rPr>
          <w:t>hbljzx@163.com</w:t>
        </w:r>
      </w:hyperlink>
      <w:r>
        <w:rPr>
          <w:rFonts w:hAnsi="宋体" w:hint="eastAsia"/>
          <w:szCs w:val="21"/>
        </w:rPr>
        <w:t>；2、纸张邮寄至</w:t>
      </w:r>
      <w:r>
        <w:rPr>
          <w:rFonts w:hAnsi="宋体" w:hint="eastAsia"/>
          <w:color w:val="000000"/>
          <w:szCs w:val="21"/>
        </w:rPr>
        <w:t>武汉市武昌区丁字桥路100号</w:t>
      </w:r>
      <w:r>
        <w:rPr>
          <w:rFonts w:hAnsi="宋体" w:hint="eastAsia"/>
          <w:szCs w:val="21"/>
        </w:rPr>
        <w:t>湖北省临床检验中心</w:t>
      </w:r>
      <w:r>
        <w:rPr>
          <w:rFonts w:hAnsi="宋体" w:hint="eastAsia"/>
          <w:color w:val="000000"/>
          <w:szCs w:val="21"/>
        </w:rPr>
        <w:t>质量评价科，邮编：430064</w:t>
      </w:r>
      <w:r>
        <w:rPr>
          <w:rFonts w:ascii="仿宋_GB2312" w:eastAsia="仿宋_GB2312" w:hAnsi="宋体" w:hint="eastAsia"/>
          <w:color w:val="000000"/>
          <w:szCs w:val="21"/>
        </w:rPr>
        <w:t>。</w:t>
      </w:r>
    </w:p>
    <w:p w:rsidR="006F686F" w:rsidRDefault="006F686F"/>
    <w:sectPr w:rsidR="006F686F" w:rsidSect="006F686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71C" w:rsidRDefault="009E671C" w:rsidP="006F686F">
      <w:r>
        <w:separator/>
      </w:r>
    </w:p>
  </w:endnote>
  <w:endnote w:type="continuationSeparator" w:id="0">
    <w:p w:rsidR="009E671C" w:rsidRDefault="009E671C" w:rsidP="006F6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71C" w:rsidRDefault="009E671C" w:rsidP="006F686F">
      <w:r>
        <w:separator/>
      </w:r>
    </w:p>
  </w:footnote>
  <w:footnote w:type="continuationSeparator" w:id="0">
    <w:p w:rsidR="009E671C" w:rsidRDefault="009E671C" w:rsidP="006F6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86F" w:rsidRDefault="006F686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6F"/>
    <w:rsid w:val="00331D20"/>
    <w:rsid w:val="0069283E"/>
    <w:rsid w:val="006965B7"/>
    <w:rsid w:val="006F686F"/>
    <w:rsid w:val="00786B10"/>
    <w:rsid w:val="007F71F7"/>
    <w:rsid w:val="009E671C"/>
    <w:rsid w:val="00AD18C2"/>
    <w:rsid w:val="00D8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6F"/>
    <w:pPr>
      <w:widowControl w:val="0"/>
      <w:jc w:val="both"/>
    </w:pPr>
    <w:rPr>
      <w:rFonts w:ascii="宋体" w:hAnsi="Courier New" w:cs="Courier New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F686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unhideWhenUsed/>
    <w:rsid w:val="006F6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styleId="a5">
    <w:name w:val="Hyperlink"/>
    <w:basedOn w:val="a0"/>
    <w:rsid w:val="006F686F"/>
    <w:rPr>
      <w:color w:val="0000FF"/>
      <w:u w:val="single"/>
    </w:rPr>
  </w:style>
  <w:style w:type="character" w:customStyle="1" w:styleId="Char0">
    <w:name w:val="页眉 Char"/>
    <w:basedOn w:val="a0"/>
    <w:link w:val="a4"/>
    <w:rsid w:val="006F686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F68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bljzx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bccl.c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&#21457;&#30005;&#23376;&#37038;&#20214;&#33267;hbljzx@163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596</Words>
  <Characters>3398</Characters>
  <Application>Microsoft Office Word</Application>
  <DocSecurity>0</DocSecurity>
  <Lines>28</Lines>
  <Paragraphs>7</Paragraphs>
  <ScaleCrop>false</ScaleCrop>
  <Company>微软中国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知</dc:title>
  <dc:creator>微软用户</dc:creator>
  <cp:lastModifiedBy>微软用户</cp:lastModifiedBy>
  <cp:revision>4</cp:revision>
  <cp:lastPrinted>2014-07-23T02:08:00Z</cp:lastPrinted>
  <dcterms:created xsi:type="dcterms:W3CDTF">2014-07-22T08:05:00Z</dcterms:created>
  <dcterms:modified xsi:type="dcterms:W3CDTF">2014-09-09T03:07:00Z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